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19" w:rsidRDefault="007702E4" w:rsidP="006E221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943634" w:themeColor="accent2" w:themeShade="BF"/>
          <w:sz w:val="28"/>
          <w:szCs w:val="28"/>
        </w:rPr>
      </w:pPr>
      <w:r w:rsidRPr="007702E4">
        <w:rPr>
          <w:rFonts w:ascii="Helvetica" w:hAnsi="Helvetica" w:cs="Helvetica"/>
          <w:b/>
          <w:bCs/>
          <w:color w:val="943634" w:themeColor="accent2" w:themeShade="BF"/>
          <w:sz w:val="28"/>
          <w:szCs w:val="28"/>
        </w:rPr>
        <w:t>Die eingeschränkten Ausgangsmöglichkeiten sind für viele Bezi</w:t>
      </w:r>
      <w:r w:rsidRPr="007702E4">
        <w:rPr>
          <w:rFonts w:ascii="Helvetica" w:hAnsi="Helvetica" w:cs="Helvetica"/>
          <w:b/>
          <w:bCs/>
          <w:color w:val="943634" w:themeColor="accent2" w:themeShade="BF"/>
          <w:sz w:val="28"/>
          <w:szCs w:val="28"/>
        </w:rPr>
        <w:t>e</w:t>
      </w:r>
      <w:r w:rsidRPr="007702E4">
        <w:rPr>
          <w:rFonts w:ascii="Helvetica" w:hAnsi="Helvetica" w:cs="Helvetica"/>
          <w:b/>
          <w:bCs/>
          <w:color w:val="943634" w:themeColor="accent2" w:themeShade="BF"/>
          <w:sz w:val="28"/>
          <w:szCs w:val="28"/>
        </w:rPr>
        <w:t xml:space="preserve">hungen und Familien eine enorme Belastung und Herausforderung. </w:t>
      </w:r>
    </w:p>
    <w:p w:rsidR="007702E4" w:rsidRPr="007702E4" w:rsidRDefault="007702E4" w:rsidP="006E221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943634" w:themeColor="accent2" w:themeShade="BF"/>
          <w:sz w:val="28"/>
          <w:szCs w:val="28"/>
        </w:rPr>
      </w:pPr>
    </w:p>
    <w:p w:rsidR="007702E4" w:rsidRPr="007702E4" w:rsidRDefault="007702E4" w:rsidP="006E221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943634" w:themeColor="accent2" w:themeShade="BF"/>
          <w:sz w:val="26"/>
          <w:szCs w:val="26"/>
        </w:rPr>
      </w:pPr>
      <w:r w:rsidRPr="007702E4">
        <w:rPr>
          <w:rFonts w:ascii="Helvetica" w:hAnsi="Helvetica" w:cs="Helvetica"/>
          <w:b/>
          <w:bCs/>
          <w:color w:val="943634" w:themeColor="accent2" w:themeShade="BF"/>
          <w:sz w:val="28"/>
          <w:szCs w:val="28"/>
        </w:rPr>
        <w:t xml:space="preserve">Meine Kollegin Dr. Judith </w:t>
      </w:r>
      <w:proofErr w:type="spellStart"/>
      <w:r w:rsidRPr="007702E4">
        <w:rPr>
          <w:rFonts w:ascii="Helvetica" w:hAnsi="Helvetica" w:cs="Helvetica"/>
          <w:b/>
          <w:bCs/>
          <w:color w:val="943634" w:themeColor="accent2" w:themeShade="BF"/>
          <w:sz w:val="28"/>
          <w:szCs w:val="28"/>
        </w:rPr>
        <w:t>Gastner</w:t>
      </w:r>
      <w:proofErr w:type="spellEnd"/>
      <w:r w:rsidRPr="007702E4">
        <w:rPr>
          <w:rFonts w:ascii="Helvetica" w:hAnsi="Helvetica" w:cs="Helvetica"/>
          <w:b/>
          <w:bCs/>
          <w:color w:val="943634" w:themeColor="accent2" w:themeShade="BF"/>
          <w:sz w:val="28"/>
          <w:szCs w:val="28"/>
        </w:rPr>
        <w:t xml:space="preserve"> ist Expertin für Paartherapie und Online-Beziehungsberatung und hat eine Auswahl an wissenschaf</w:t>
      </w:r>
      <w:r w:rsidRPr="007702E4">
        <w:rPr>
          <w:rFonts w:ascii="Helvetica" w:hAnsi="Helvetica" w:cs="Helvetica"/>
          <w:b/>
          <w:bCs/>
          <w:color w:val="943634" w:themeColor="accent2" w:themeShade="BF"/>
          <w:sz w:val="28"/>
          <w:szCs w:val="28"/>
        </w:rPr>
        <w:t>t</w:t>
      </w:r>
      <w:r w:rsidRPr="007702E4">
        <w:rPr>
          <w:rFonts w:ascii="Helvetica" w:hAnsi="Helvetica" w:cs="Helvetica"/>
          <w:b/>
          <w:bCs/>
          <w:color w:val="943634" w:themeColor="accent2" w:themeShade="BF"/>
          <w:sz w:val="28"/>
          <w:szCs w:val="28"/>
        </w:rPr>
        <w:t>lich fundierten Online-Programmen, Links zu telefonischen und E-Mail-Beratungsangeboten sowie Empfehlungen zur seelischen Stab</w:t>
      </w:r>
      <w:r w:rsidRPr="007702E4">
        <w:rPr>
          <w:rFonts w:ascii="Helvetica" w:hAnsi="Helvetica" w:cs="Helvetica"/>
          <w:b/>
          <w:bCs/>
          <w:color w:val="943634" w:themeColor="accent2" w:themeShade="BF"/>
          <w:sz w:val="28"/>
          <w:szCs w:val="28"/>
        </w:rPr>
        <w:t>i</w:t>
      </w:r>
      <w:r w:rsidRPr="007702E4">
        <w:rPr>
          <w:rFonts w:ascii="Helvetica" w:hAnsi="Helvetica" w:cs="Helvetica"/>
          <w:b/>
          <w:bCs/>
          <w:color w:val="943634" w:themeColor="accent2" w:themeShade="BF"/>
          <w:sz w:val="28"/>
          <w:szCs w:val="28"/>
        </w:rPr>
        <w:t xml:space="preserve">lisierung bei häuslicher Isolation zusammengestellt: </w:t>
      </w:r>
    </w:p>
    <w:p w:rsidR="00814876" w:rsidRDefault="00814876" w:rsidP="0081487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7702E4" w:rsidRPr="007702E4" w:rsidRDefault="007702E4" w:rsidP="007702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color w:val="262626"/>
          <w:sz w:val="26"/>
          <w:szCs w:val="26"/>
        </w:rPr>
      </w:pPr>
    </w:p>
    <w:p w:rsidR="007702E4" w:rsidRDefault="007702E4" w:rsidP="006E22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8"/>
          <w:szCs w:val="28"/>
        </w:rPr>
        <w:t>Haben Streitigkeiten und Konflikte zugenommen, kann eine telefonische oder eine Online-Beratung helfen, die Atmosphäre wieder zu entspannen. </w:t>
      </w:r>
    </w:p>
    <w:p w:rsidR="007702E4" w:rsidRDefault="007702E4" w:rsidP="006E22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</w:p>
    <w:p w:rsidR="007702E4" w:rsidRDefault="007702E4" w:rsidP="006E22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8"/>
          <w:szCs w:val="28"/>
        </w:rPr>
        <w:t>Wer seine Beziehung bewusst stärken möchte, kann dies mithilfe eines pr</w:t>
      </w:r>
      <w:r>
        <w:rPr>
          <w:rFonts w:ascii="Helvetica" w:hAnsi="Helvetica" w:cs="Helvetica"/>
          <w:color w:val="262626"/>
          <w:sz w:val="28"/>
          <w:szCs w:val="28"/>
        </w:rPr>
        <w:t>o</w:t>
      </w:r>
      <w:r>
        <w:rPr>
          <w:rFonts w:ascii="Helvetica" w:hAnsi="Helvetica" w:cs="Helvetica"/>
          <w:color w:val="262626"/>
          <w:sz w:val="28"/>
          <w:szCs w:val="28"/>
        </w:rPr>
        <w:t>fessionellen Online-Programms tun. </w:t>
      </w:r>
    </w:p>
    <w:p w:rsidR="00814876" w:rsidRDefault="00814876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BF5105"/>
          <w:sz w:val="28"/>
          <w:szCs w:val="28"/>
        </w:rPr>
      </w:pPr>
    </w:p>
    <w:p w:rsidR="007702E4" w:rsidRDefault="007702E4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BF5105"/>
          <w:sz w:val="28"/>
          <w:szCs w:val="28"/>
        </w:rPr>
      </w:pPr>
    </w:p>
    <w:p w:rsidR="007702E4" w:rsidRDefault="007702E4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b/>
          <w:bCs/>
          <w:color w:val="BF5105"/>
          <w:sz w:val="28"/>
          <w:szCs w:val="28"/>
        </w:rPr>
        <w:t>Deutschsprachige Online-Programme</w:t>
      </w:r>
      <w:r>
        <w:rPr>
          <w:rFonts w:ascii="Helvetica" w:hAnsi="Helvetica" w:cs="Helvetica"/>
          <w:b/>
          <w:bCs/>
          <w:color w:val="262626"/>
          <w:sz w:val="28"/>
          <w:szCs w:val="28"/>
        </w:rPr>
        <w:t> zur Stärkung der Partnerschaft</w:t>
      </w:r>
    </w:p>
    <w:p w:rsidR="007702E4" w:rsidRDefault="007702E4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</w:p>
    <w:p w:rsidR="007702E4" w:rsidRPr="00814876" w:rsidRDefault="00CE337E" w:rsidP="00814876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hyperlink r:id="rId5" w:history="1">
        <w:proofErr w:type="spellStart"/>
        <w:r w:rsidR="007702E4" w:rsidRPr="00DF6AA9">
          <w:rPr>
            <w:rFonts w:ascii="Helvetica" w:hAnsi="Helvetica" w:cs="Helvetica"/>
            <w:b/>
            <w:bCs/>
            <w:color w:val="106DB4"/>
            <w:sz w:val="28"/>
            <w:szCs w:val="28"/>
            <w:u w:color="106DB4"/>
          </w:rPr>
          <w:t>LoveGraffiti</w:t>
        </w:r>
        <w:proofErr w:type="spellEnd"/>
      </w:hyperlink>
      <w:r w:rsidR="00814876" w:rsidRPr="00DF6AA9">
        <w:rPr>
          <w:rFonts w:ascii="Helvetica" w:hAnsi="Helvetica" w:cs="Helvetica"/>
          <w:b/>
          <w:bCs/>
          <w:color w:val="1F497D" w:themeColor="text2"/>
          <w:sz w:val="28"/>
          <w:szCs w:val="28"/>
        </w:rPr>
        <w:t>:</w:t>
      </w:r>
      <w:r w:rsidR="00814876" w:rsidRPr="00814876">
        <w:rPr>
          <w:rFonts w:ascii="Helvetica" w:hAnsi="Helvetica" w:cs="Helvetica"/>
          <w:b/>
          <w:bCs/>
          <w:color w:val="262626"/>
          <w:sz w:val="28"/>
          <w:szCs w:val="28"/>
        </w:rPr>
        <w:t xml:space="preserve"> </w:t>
      </w:r>
      <w:hyperlink r:id="rId6" w:history="1">
        <w:r w:rsidR="00814876" w:rsidRPr="00814876">
          <w:rPr>
            <w:rFonts w:ascii="Calibri" w:hAnsi="Calibri" w:cs="Calibri"/>
            <w:color w:val="386EFF"/>
            <w:sz w:val="28"/>
            <w:szCs w:val="28"/>
            <w:u w:val="single" w:color="386EFF"/>
          </w:rPr>
          <w:t>https://couplecoaching.de/</w:t>
        </w:r>
      </w:hyperlink>
    </w:p>
    <w:p w:rsidR="007702E4" w:rsidRDefault="007702E4" w:rsidP="00814876">
      <w:pPr>
        <w:widowControl w:val="0"/>
        <w:autoSpaceDE w:val="0"/>
        <w:autoSpaceDN w:val="0"/>
        <w:adjustRightInd w:val="0"/>
        <w:ind w:left="360"/>
        <w:jc w:val="both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b/>
          <w:bCs/>
          <w:color w:val="262626"/>
          <w:sz w:val="28"/>
          <w:szCs w:val="28"/>
        </w:rPr>
        <w:t xml:space="preserve">Dr. David </w:t>
      </w:r>
      <w:proofErr w:type="spellStart"/>
      <w:r>
        <w:rPr>
          <w:rFonts w:ascii="Helvetica" w:hAnsi="Helvetica" w:cs="Helvetica"/>
          <w:b/>
          <w:bCs/>
          <w:color w:val="262626"/>
          <w:sz w:val="28"/>
          <w:szCs w:val="28"/>
        </w:rPr>
        <w:t>Wilchfort</w:t>
      </w:r>
      <w:proofErr w:type="spellEnd"/>
      <w:r w:rsidR="00814876">
        <w:rPr>
          <w:rFonts w:ascii="Helvetica" w:hAnsi="Helvetica" w:cs="Helvetica"/>
          <w:b/>
          <w:bCs/>
          <w:color w:val="262626"/>
          <w:sz w:val="28"/>
          <w:szCs w:val="28"/>
        </w:rPr>
        <w:t xml:space="preserve">: </w:t>
      </w:r>
      <w:r>
        <w:rPr>
          <w:rFonts w:ascii="Helvetica" w:hAnsi="Helvetica" w:cs="Helvetica"/>
          <w:color w:val="262626"/>
          <w:sz w:val="28"/>
          <w:szCs w:val="28"/>
        </w:rPr>
        <w:t>Minimalintervention zur Veränderung verzerrter Wahrnehmungen und Förderung eines positiven Blickwinkels auf den Partner </w:t>
      </w:r>
    </w:p>
    <w:p w:rsidR="007702E4" w:rsidRDefault="007702E4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</w:p>
    <w:p w:rsidR="007702E4" w:rsidRPr="00814876" w:rsidRDefault="00CE337E" w:rsidP="00814876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hyperlink r:id="rId7" w:history="1">
        <w:proofErr w:type="spellStart"/>
        <w:r w:rsidR="007702E4" w:rsidRPr="00DF6AA9">
          <w:rPr>
            <w:rFonts w:ascii="Helvetica" w:hAnsi="Helvetica" w:cs="Helvetica"/>
            <w:b/>
            <w:bCs/>
            <w:color w:val="106DB4"/>
            <w:sz w:val="28"/>
            <w:szCs w:val="28"/>
            <w:u w:color="106DB4"/>
          </w:rPr>
          <w:t>Paarlife</w:t>
        </w:r>
        <w:proofErr w:type="spellEnd"/>
        <w:r w:rsidR="007702E4" w:rsidRPr="00DF6AA9">
          <w:rPr>
            <w:rFonts w:ascii="Helvetica" w:hAnsi="Helvetica" w:cs="Helvetica"/>
            <w:b/>
            <w:bCs/>
            <w:color w:val="106DB4"/>
            <w:sz w:val="28"/>
            <w:szCs w:val="28"/>
            <w:u w:color="106DB4"/>
          </w:rPr>
          <w:t xml:space="preserve"> online</w:t>
        </w:r>
      </w:hyperlink>
      <w:r w:rsidR="00814876" w:rsidRPr="00DF6AA9">
        <w:rPr>
          <w:rFonts w:ascii="Helvetica" w:hAnsi="Helvetica" w:cs="Helvetica"/>
          <w:b/>
          <w:bCs/>
          <w:color w:val="1F497D" w:themeColor="text2"/>
          <w:sz w:val="28"/>
          <w:szCs w:val="28"/>
        </w:rPr>
        <w:t>:</w:t>
      </w:r>
      <w:r w:rsidR="00814876" w:rsidRPr="00DF6AA9">
        <w:rPr>
          <w:rFonts w:ascii="Helvetica" w:hAnsi="Helvetica" w:cs="Helvetica"/>
          <w:b/>
          <w:bCs/>
          <w:color w:val="262626"/>
          <w:sz w:val="28"/>
          <w:szCs w:val="28"/>
        </w:rPr>
        <w:t xml:space="preserve"> </w:t>
      </w:r>
      <w:hyperlink r:id="rId8" w:history="1">
        <w:r w:rsidR="00814876" w:rsidRPr="00814876">
          <w:rPr>
            <w:rFonts w:ascii="Calibri" w:hAnsi="Calibri" w:cs="Calibri"/>
            <w:color w:val="386EFF"/>
            <w:sz w:val="28"/>
            <w:szCs w:val="28"/>
            <w:u w:val="single" w:color="386EFF"/>
          </w:rPr>
          <w:t>https://www.paarlife.ch/</w:t>
        </w:r>
      </w:hyperlink>
    </w:p>
    <w:p w:rsidR="007702E4" w:rsidRDefault="007702E4" w:rsidP="00814876">
      <w:pPr>
        <w:widowControl w:val="0"/>
        <w:autoSpaceDE w:val="0"/>
        <w:autoSpaceDN w:val="0"/>
        <w:adjustRightInd w:val="0"/>
        <w:ind w:left="360"/>
        <w:jc w:val="both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b/>
          <w:bCs/>
          <w:color w:val="262626"/>
          <w:sz w:val="28"/>
          <w:szCs w:val="28"/>
        </w:rPr>
        <w:t>Prof. Dr. Guy Bodenmann</w:t>
      </w:r>
      <w:r w:rsidR="00814876">
        <w:rPr>
          <w:rFonts w:ascii="Helvetica" w:hAnsi="Helvetica" w:cs="Helvetica"/>
          <w:b/>
          <w:bCs/>
          <w:color w:val="262626"/>
          <w:sz w:val="28"/>
          <w:szCs w:val="28"/>
        </w:rPr>
        <w:t xml:space="preserve">: </w:t>
      </w:r>
      <w:r>
        <w:rPr>
          <w:rFonts w:ascii="Helvetica" w:hAnsi="Helvetica" w:cs="Helvetica"/>
          <w:color w:val="262626"/>
          <w:sz w:val="28"/>
          <w:szCs w:val="28"/>
        </w:rPr>
        <w:t>Förderung der partnerschaftlichen Komm</w:t>
      </w:r>
      <w:r>
        <w:rPr>
          <w:rFonts w:ascii="Helvetica" w:hAnsi="Helvetica" w:cs="Helvetica"/>
          <w:color w:val="262626"/>
          <w:sz w:val="28"/>
          <w:szCs w:val="28"/>
        </w:rPr>
        <w:t>u</w:t>
      </w:r>
      <w:r>
        <w:rPr>
          <w:rFonts w:ascii="Helvetica" w:hAnsi="Helvetica" w:cs="Helvetica"/>
          <w:color w:val="262626"/>
          <w:sz w:val="28"/>
          <w:szCs w:val="28"/>
        </w:rPr>
        <w:t>nikation und Steigerung der gegenseitigen Unterstützung in Zeiten von Stress.</w:t>
      </w:r>
    </w:p>
    <w:p w:rsidR="007702E4" w:rsidRDefault="007702E4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</w:p>
    <w:p w:rsidR="007702E4" w:rsidRPr="00814876" w:rsidRDefault="00CE337E" w:rsidP="00814876">
      <w:pPr>
        <w:pStyle w:val="Listenabsatz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hyperlink r:id="rId9" w:history="1">
        <w:proofErr w:type="spellStart"/>
        <w:r w:rsidR="007702E4" w:rsidRPr="00DF6AA9">
          <w:rPr>
            <w:rFonts w:ascii="Helvetica" w:hAnsi="Helvetica" w:cs="Helvetica"/>
            <w:b/>
            <w:bCs/>
            <w:color w:val="106DB4"/>
            <w:sz w:val="28"/>
            <w:szCs w:val="28"/>
            <w:u w:color="106DB4"/>
          </w:rPr>
          <w:t>PaarBalance</w:t>
        </w:r>
        <w:proofErr w:type="spellEnd"/>
      </w:hyperlink>
      <w:r w:rsidR="00814876" w:rsidRPr="00DF6AA9">
        <w:rPr>
          <w:rFonts w:ascii="Helvetica" w:hAnsi="Helvetica" w:cs="Helvetica"/>
          <w:b/>
          <w:bCs/>
          <w:color w:val="1F497D" w:themeColor="text2"/>
          <w:sz w:val="28"/>
          <w:szCs w:val="28"/>
        </w:rPr>
        <w:t>:</w:t>
      </w:r>
      <w:r w:rsidR="00814876" w:rsidRPr="00814876">
        <w:rPr>
          <w:rFonts w:ascii="Helvetica" w:hAnsi="Helvetica" w:cs="Helvetica"/>
          <w:b/>
          <w:bCs/>
          <w:color w:val="262626"/>
          <w:sz w:val="28"/>
          <w:szCs w:val="28"/>
        </w:rPr>
        <w:t xml:space="preserve"> </w:t>
      </w:r>
      <w:hyperlink r:id="rId10" w:history="1">
        <w:r w:rsidR="00814876" w:rsidRPr="00814876">
          <w:rPr>
            <w:rFonts w:ascii="Calibri" w:hAnsi="Calibri" w:cs="Calibri"/>
            <w:color w:val="386EFF"/>
            <w:sz w:val="28"/>
            <w:szCs w:val="28"/>
            <w:u w:val="single" w:color="386EFF"/>
          </w:rPr>
          <w:t>https://www.paarbalance.de/</w:t>
        </w:r>
      </w:hyperlink>
    </w:p>
    <w:p w:rsidR="007702E4" w:rsidRDefault="007702E4" w:rsidP="00814876">
      <w:pPr>
        <w:widowControl w:val="0"/>
        <w:autoSpaceDE w:val="0"/>
        <w:autoSpaceDN w:val="0"/>
        <w:adjustRightInd w:val="0"/>
        <w:ind w:left="360"/>
        <w:jc w:val="both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b/>
          <w:bCs/>
          <w:color w:val="262626"/>
          <w:sz w:val="28"/>
          <w:szCs w:val="28"/>
        </w:rPr>
        <w:t xml:space="preserve">Prof. Dr. Ludwig Schindler &amp; Dr. Judith </w:t>
      </w:r>
      <w:proofErr w:type="spellStart"/>
      <w:r>
        <w:rPr>
          <w:rFonts w:ascii="Helvetica" w:hAnsi="Helvetica" w:cs="Helvetica"/>
          <w:b/>
          <w:bCs/>
          <w:color w:val="262626"/>
          <w:sz w:val="28"/>
          <w:szCs w:val="28"/>
        </w:rPr>
        <w:t>Gastner</w:t>
      </w:r>
      <w:proofErr w:type="spellEnd"/>
      <w:r w:rsidR="00814876">
        <w:rPr>
          <w:rFonts w:ascii="Helvetica" w:hAnsi="Helvetica" w:cs="Helvetica"/>
          <w:b/>
          <w:bCs/>
          <w:color w:val="262626"/>
          <w:sz w:val="28"/>
          <w:szCs w:val="28"/>
        </w:rPr>
        <w:t xml:space="preserve">: </w:t>
      </w:r>
      <w:r>
        <w:rPr>
          <w:rFonts w:ascii="Helvetica" w:hAnsi="Helvetica" w:cs="Helvetica"/>
          <w:color w:val="262626"/>
          <w:sz w:val="28"/>
          <w:szCs w:val="28"/>
        </w:rPr>
        <w:t>Pointierte Vermit</w:t>
      </w:r>
      <w:r>
        <w:rPr>
          <w:rFonts w:ascii="Helvetica" w:hAnsi="Helvetica" w:cs="Helvetica"/>
          <w:color w:val="262626"/>
          <w:sz w:val="28"/>
          <w:szCs w:val="28"/>
        </w:rPr>
        <w:t>t</w:t>
      </w:r>
      <w:r>
        <w:rPr>
          <w:rFonts w:ascii="Helvetica" w:hAnsi="Helvetica" w:cs="Helvetica"/>
          <w:color w:val="262626"/>
          <w:sz w:val="28"/>
          <w:szCs w:val="28"/>
        </w:rPr>
        <w:t>lung der wichtigsten Zutaten für eine dauerhaft glückliche Beziehung</w:t>
      </w:r>
      <w:r>
        <w:rPr>
          <w:rFonts w:ascii="Helvetica" w:hAnsi="Helvetica" w:cs="Helvetica"/>
          <w:color w:val="262626"/>
          <w:sz w:val="28"/>
          <w:szCs w:val="28"/>
        </w:rPr>
        <w:t>s</w:t>
      </w:r>
      <w:r>
        <w:rPr>
          <w:rFonts w:ascii="Helvetica" w:hAnsi="Helvetica" w:cs="Helvetica"/>
          <w:color w:val="262626"/>
          <w:sz w:val="28"/>
          <w:szCs w:val="28"/>
        </w:rPr>
        <w:t xml:space="preserve">gestaltung (Videos, Training,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Anwendungshilfen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>)</w:t>
      </w:r>
    </w:p>
    <w:p w:rsidR="007702E4" w:rsidRDefault="007702E4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</w:p>
    <w:p w:rsidR="007702E4" w:rsidRDefault="007702E4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</w:p>
    <w:p w:rsidR="007702E4" w:rsidRDefault="007702E4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b/>
          <w:bCs/>
          <w:color w:val="BF5105"/>
          <w:sz w:val="28"/>
          <w:szCs w:val="28"/>
        </w:rPr>
        <w:t>Englischsprachige Online-Programme</w:t>
      </w:r>
      <w:r>
        <w:rPr>
          <w:rFonts w:ascii="Helvetica" w:hAnsi="Helvetica" w:cs="Helvetica"/>
          <w:b/>
          <w:bCs/>
          <w:color w:val="262626"/>
          <w:sz w:val="28"/>
          <w:szCs w:val="28"/>
        </w:rPr>
        <w:t> zur Stärkung der Partnerschaft </w:t>
      </w:r>
    </w:p>
    <w:p w:rsidR="007702E4" w:rsidRDefault="007702E4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</w:p>
    <w:p w:rsidR="007702E4" w:rsidRPr="00814876" w:rsidRDefault="00CE337E" w:rsidP="00814876">
      <w:pPr>
        <w:pStyle w:val="Listenabsatz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hyperlink r:id="rId11" w:history="1">
        <w:proofErr w:type="spellStart"/>
        <w:r w:rsidR="007702E4" w:rsidRPr="00DF6AA9">
          <w:rPr>
            <w:rFonts w:ascii="Helvetica" w:hAnsi="Helvetica" w:cs="Helvetica"/>
            <w:b/>
            <w:bCs/>
            <w:color w:val="106DB4"/>
            <w:sz w:val="28"/>
            <w:szCs w:val="28"/>
            <w:u w:color="106DB4"/>
          </w:rPr>
          <w:t>Our</w:t>
        </w:r>
        <w:proofErr w:type="spellEnd"/>
        <w:r w:rsidR="007702E4" w:rsidRPr="00DF6AA9">
          <w:rPr>
            <w:rFonts w:ascii="Helvetica" w:hAnsi="Helvetica" w:cs="Helvetica"/>
            <w:b/>
            <w:bCs/>
            <w:color w:val="106DB4"/>
            <w:sz w:val="28"/>
            <w:szCs w:val="28"/>
            <w:u w:color="106DB4"/>
          </w:rPr>
          <w:t xml:space="preserve"> </w:t>
        </w:r>
        <w:proofErr w:type="spellStart"/>
        <w:r w:rsidR="007702E4" w:rsidRPr="00DF6AA9">
          <w:rPr>
            <w:rFonts w:ascii="Helvetica" w:hAnsi="Helvetica" w:cs="Helvetica"/>
            <w:b/>
            <w:bCs/>
            <w:color w:val="106DB4"/>
            <w:sz w:val="28"/>
            <w:szCs w:val="28"/>
            <w:u w:color="106DB4"/>
          </w:rPr>
          <w:t>Relationship</w:t>
        </w:r>
        <w:proofErr w:type="spellEnd"/>
      </w:hyperlink>
      <w:r w:rsidR="00814876" w:rsidRPr="00DF6AA9">
        <w:rPr>
          <w:b/>
          <w:color w:val="1F497D" w:themeColor="text2"/>
        </w:rPr>
        <w:t>:</w:t>
      </w:r>
      <w:r w:rsidR="00814876">
        <w:t xml:space="preserve"> </w:t>
      </w:r>
      <w:hyperlink r:id="rId12" w:history="1">
        <w:r w:rsidR="00814876" w:rsidRPr="00814876">
          <w:rPr>
            <w:rFonts w:ascii="Calibri" w:hAnsi="Calibri" w:cs="Calibri"/>
            <w:color w:val="386EFF"/>
            <w:sz w:val="28"/>
            <w:szCs w:val="28"/>
            <w:u w:val="single" w:color="386EFF"/>
          </w:rPr>
          <w:t>https://www.ourrelationship.com/</w:t>
        </w:r>
      </w:hyperlink>
    </w:p>
    <w:p w:rsidR="007702E4" w:rsidRDefault="007702E4" w:rsidP="00814876">
      <w:pPr>
        <w:widowControl w:val="0"/>
        <w:autoSpaceDE w:val="0"/>
        <w:autoSpaceDN w:val="0"/>
        <w:adjustRightInd w:val="0"/>
        <w:ind w:left="360"/>
        <w:jc w:val="both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b/>
          <w:bCs/>
          <w:color w:val="262626"/>
          <w:sz w:val="28"/>
          <w:szCs w:val="28"/>
        </w:rPr>
        <w:t xml:space="preserve">Dr. Brian </w:t>
      </w:r>
      <w:proofErr w:type="spellStart"/>
      <w:r>
        <w:rPr>
          <w:rFonts w:ascii="Helvetica" w:hAnsi="Helvetica" w:cs="Helvetica"/>
          <w:b/>
          <w:bCs/>
          <w:color w:val="262626"/>
          <w:sz w:val="28"/>
          <w:szCs w:val="28"/>
        </w:rPr>
        <w:t>Doss</w:t>
      </w:r>
      <w:proofErr w:type="spellEnd"/>
      <w:r w:rsidR="00814876">
        <w:rPr>
          <w:rFonts w:ascii="Helvetica" w:hAnsi="Helvetica" w:cs="Helvetica"/>
          <w:b/>
          <w:bCs/>
          <w:color w:val="262626"/>
          <w:sz w:val="28"/>
          <w:szCs w:val="28"/>
        </w:rPr>
        <w:t xml:space="preserve">: </w:t>
      </w:r>
      <w:r>
        <w:rPr>
          <w:rFonts w:ascii="Helvetica" w:hAnsi="Helvetica" w:cs="Helvetica"/>
          <w:color w:val="262626"/>
          <w:sz w:val="28"/>
          <w:szCs w:val="28"/>
        </w:rPr>
        <w:t>“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With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programs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for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couples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and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individuals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we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can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help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you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and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your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partner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learn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how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to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better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communicate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with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each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other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so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that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you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can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work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together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to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strengthen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your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relationship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>.”</w:t>
      </w:r>
    </w:p>
    <w:p w:rsidR="007702E4" w:rsidRDefault="007702E4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</w:p>
    <w:p w:rsidR="007702E4" w:rsidRPr="00814876" w:rsidRDefault="00CE337E" w:rsidP="00814876">
      <w:pPr>
        <w:pStyle w:val="Listenabsatz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hyperlink r:id="rId13" w:history="1">
        <w:proofErr w:type="spellStart"/>
        <w:r w:rsidR="007702E4" w:rsidRPr="00DF6AA9">
          <w:rPr>
            <w:rFonts w:ascii="Helvetica" w:hAnsi="Helvetica" w:cs="Helvetica"/>
            <w:b/>
            <w:bCs/>
            <w:color w:val="106DB4"/>
            <w:sz w:val="28"/>
            <w:szCs w:val="28"/>
            <w:u w:color="106DB4"/>
          </w:rPr>
          <w:t>ePrep</w:t>
        </w:r>
        <w:proofErr w:type="spellEnd"/>
        <w:r w:rsidR="007702E4" w:rsidRPr="00DF6AA9">
          <w:rPr>
            <w:rFonts w:ascii="Helvetica" w:hAnsi="Helvetica" w:cs="Helvetica"/>
            <w:b/>
            <w:bCs/>
            <w:color w:val="106DB4"/>
            <w:sz w:val="28"/>
            <w:szCs w:val="28"/>
            <w:u w:color="106DB4"/>
          </w:rPr>
          <w:t> online</w:t>
        </w:r>
      </w:hyperlink>
      <w:r w:rsidR="00814876" w:rsidRPr="00DF6AA9">
        <w:rPr>
          <w:rFonts w:ascii="Helvetica" w:hAnsi="Helvetica" w:cs="Helvetica"/>
          <w:b/>
          <w:bCs/>
          <w:color w:val="1F497D" w:themeColor="text2"/>
          <w:sz w:val="28"/>
          <w:szCs w:val="28"/>
        </w:rPr>
        <w:t>:</w:t>
      </w:r>
      <w:r w:rsidR="00814876" w:rsidRPr="00814876">
        <w:rPr>
          <w:rFonts w:ascii="Helvetica" w:hAnsi="Helvetica" w:cs="Helvetica"/>
          <w:b/>
          <w:bCs/>
          <w:color w:val="262626"/>
          <w:sz w:val="28"/>
          <w:szCs w:val="28"/>
        </w:rPr>
        <w:t xml:space="preserve"> </w:t>
      </w:r>
      <w:hyperlink r:id="rId14" w:history="1">
        <w:r w:rsidR="00814876" w:rsidRPr="00814876">
          <w:rPr>
            <w:rFonts w:ascii="Calibri" w:hAnsi="Calibri" w:cs="Calibri"/>
            <w:color w:val="386EFF"/>
            <w:sz w:val="28"/>
            <w:szCs w:val="28"/>
            <w:u w:val="single" w:color="386EFF"/>
          </w:rPr>
          <w:t>https://www.lovetakeslearning.com/</w:t>
        </w:r>
      </w:hyperlink>
    </w:p>
    <w:p w:rsidR="007702E4" w:rsidRPr="007702E4" w:rsidRDefault="007702E4" w:rsidP="00814876">
      <w:pPr>
        <w:widowControl w:val="0"/>
        <w:autoSpaceDE w:val="0"/>
        <w:autoSpaceDN w:val="0"/>
        <w:adjustRightInd w:val="0"/>
        <w:ind w:left="360"/>
        <w:jc w:val="both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b/>
          <w:bCs/>
          <w:color w:val="262626"/>
          <w:sz w:val="28"/>
          <w:szCs w:val="28"/>
        </w:rPr>
        <w:t xml:space="preserve">Dr. Howard </w:t>
      </w:r>
      <w:proofErr w:type="spellStart"/>
      <w:r>
        <w:rPr>
          <w:rFonts w:ascii="Helvetica" w:hAnsi="Helvetica" w:cs="Helvetica"/>
          <w:b/>
          <w:bCs/>
          <w:color w:val="262626"/>
          <w:sz w:val="28"/>
          <w:szCs w:val="28"/>
        </w:rPr>
        <w:t>Markman</w:t>
      </w:r>
      <w:proofErr w:type="spellEnd"/>
      <w:r w:rsidR="00814876">
        <w:rPr>
          <w:rFonts w:ascii="Helvetica" w:hAnsi="Helvetica" w:cs="Helvetica"/>
          <w:b/>
          <w:bCs/>
          <w:color w:val="262626"/>
          <w:sz w:val="28"/>
          <w:szCs w:val="28"/>
        </w:rPr>
        <w:t xml:space="preserve">: </w:t>
      </w:r>
      <w:r>
        <w:rPr>
          <w:rFonts w:ascii="Helvetica" w:hAnsi="Helvetica" w:cs="Helvetica"/>
          <w:color w:val="262626"/>
          <w:sz w:val="28"/>
          <w:szCs w:val="28"/>
        </w:rPr>
        <w:t>“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Prep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> 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develops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resources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for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couples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educ</w:t>
      </w:r>
      <w:r>
        <w:rPr>
          <w:rFonts w:ascii="Helvetica" w:hAnsi="Helvetica" w:cs="Helvetica"/>
          <w:color w:val="262626"/>
          <w:sz w:val="28"/>
          <w:szCs w:val="28"/>
        </w:rPr>
        <w:t>a</w:t>
      </w:r>
      <w:r>
        <w:rPr>
          <w:rFonts w:ascii="Helvetica" w:hAnsi="Helvetica" w:cs="Helvetica"/>
          <w:color w:val="262626"/>
          <w:sz w:val="28"/>
          <w:szCs w:val="28"/>
        </w:rPr>
        <w:t>tors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therapists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, and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programs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to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support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healthy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and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happy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8"/>
          <w:szCs w:val="28"/>
        </w:rPr>
        <w:t>relation</w:t>
      </w:r>
      <w:r>
        <w:rPr>
          <w:rFonts w:ascii="Helvetica" w:hAnsi="Helvetica" w:cs="Helvetica"/>
          <w:color w:val="262626"/>
          <w:sz w:val="28"/>
          <w:szCs w:val="28"/>
        </w:rPr>
        <w:t>s</w:t>
      </w:r>
      <w:r>
        <w:rPr>
          <w:rFonts w:ascii="Helvetica" w:hAnsi="Helvetica" w:cs="Helvetica"/>
          <w:color w:val="262626"/>
          <w:sz w:val="28"/>
          <w:szCs w:val="28"/>
        </w:rPr>
        <w:t>hips</w:t>
      </w:r>
      <w:proofErr w:type="spellEnd"/>
      <w:r>
        <w:rPr>
          <w:rFonts w:ascii="Helvetica" w:hAnsi="Helvetica" w:cs="Helvetica"/>
          <w:color w:val="262626"/>
          <w:sz w:val="28"/>
          <w:szCs w:val="28"/>
        </w:rPr>
        <w:t>.”</w:t>
      </w:r>
    </w:p>
    <w:p w:rsidR="007702E4" w:rsidRDefault="007702E4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</w:p>
    <w:p w:rsidR="007702E4" w:rsidRDefault="007702E4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8"/>
          <w:szCs w:val="28"/>
        </w:rPr>
      </w:pPr>
    </w:p>
    <w:p w:rsidR="007702E4" w:rsidRDefault="007702E4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BF5105"/>
          <w:sz w:val="28"/>
          <w:szCs w:val="28"/>
        </w:rPr>
      </w:pPr>
      <w:r>
        <w:rPr>
          <w:rFonts w:ascii="Helvetica" w:hAnsi="Helvetica" w:cs="Helvetica"/>
          <w:b/>
          <w:bCs/>
          <w:color w:val="BF5105"/>
          <w:sz w:val="28"/>
          <w:szCs w:val="28"/>
        </w:rPr>
        <w:t>Empfehlungen</w:t>
      </w:r>
      <w:r>
        <w:rPr>
          <w:rFonts w:ascii="Helvetica" w:hAnsi="Helvetica" w:cs="Helvetica"/>
          <w:b/>
          <w:bCs/>
          <w:color w:val="262626"/>
          <w:sz w:val="28"/>
          <w:szCs w:val="28"/>
        </w:rPr>
        <w:t> zur Stärkung der seelischen Gesundheit </w:t>
      </w:r>
      <w:r>
        <w:rPr>
          <w:rFonts w:ascii="Helvetica" w:hAnsi="Helvetica" w:cs="Helvetica"/>
          <w:b/>
          <w:bCs/>
          <w:color w:val="BF5105"/>
          <w:sz w:val="28"/>
          <w:szCs w:val="28"/>
        </w:rPr>
        <w:t>bei häuslicher Isolation</w:t>
      </w:r>
    </w:p>
    <w:p w:rsidR="007702E4" w:rsidRDefault="007702E4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</w:p>
    <w:p w:rsidR="00814876" w:rsidRPr="00814876" w:rsidRDefault="007702E4" w:rsidP="00814876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814876">
        <w:rPr>
          <w:rFonts w:ascii="Helvetica" w:hAnsi="Helvetica" w:cs="Helvetica"/>
          <w:b/>
          <w:bCs/>
          <w:color w:val="262626"/>
          <w:sz w:val="28"/>
          <w:szCs w:val="28"/>
        </w:rPr>
        <w:t>Covid-19: Wie Sie häusliche Isolation und Quarantäne gut überst</w:t>
      </w:r>
      <w:r w:rsidRPr="00814876">
        <w:rPr>
          <w:rFonts w:ascii="Helvetica" w:hAnsi="Helvetica" w:cs="Helvetica"/>
          <w:b/>
          <w:bCs/>
          <w:color w:val="262626"/>
          <w:sz w:val="28"/>
          <w:szCs w:val="28"/>
        </w:rPr>
        <w:t>e</w:t>
      </w:r>
      <w:r w:rsidRPr="00814876">
        <w:rPr>
          <w:rFonts w:ascii="Helvetica" w:hAnsi="Helvetica" w:cs="Helvetica"/>
          <w:b/>
          <w:bCs/>
          <w:color w:val="262626"/>
          <w:sz w:val="28"/>
          <w:szCs w:val="28"/>
        </w:rPr>
        <w:t>hen</w:t>
      </w:r>
      <w:r w:rsidRPr="00814876">
        <w:rPr>
          <w:rFonts w:ascii="Helvetica" w:hAnsi="Helvetica" w:cs="Helvetica"/>
          <w:color w:val="262626"/>
          <w:sz w:val="28"/>
          <w:szCs w:val="28"/>
        </w:rPr>
        <w:t xml:space="preserve"> (Berufsverband Österreichischer </w:t>
      </w:r>
      <w:proofErr w:type="spellStart"/>
      <w:r w:rsidRPr="00814876">
        <w:rPr>
          <w:rFonts w:ascii="Helvetica" w:hAnsi="Helvetica" w:cs="Helvetica"/>
          <w:color w:val="262626"/>
          <w:sz w:val="28"/>
          <w:szCs w:val="28"/>
        </w:rPr>
        <w:t>PsychologInnen</w:t>
      </w:r>
      <w:proofErr w:type="spellEnd"/>
      <w:r w:rsidRPr="00814876">
        <w:rPr>
          <w:rFonts w:ascii="Helvetica" w:hAnsi="Helvetica" w:cs="Helvetica"/>
          <w:color w:val="262626"/>
          <w:sz w:val="28"/>
          <w:szCs w:val="28"/>
        </w:rPr>
        <w:t>)  </w:t>
      </w:r>
      <w:hyperlink r:id="rId15" w:history="1">
        <w:r w:rsidRPr="00DF6AA9">
          <w:rPr>
            <w:rFonts w:ascii="Helvetica" w:hAnsi="Helvetica" w:cs="Helvetica"/>
            <w:b/>
            <w:bCs/>
            <w:color w:val="106DB4"/>
            <w:sz w:val="28"/>
            <w:szCs w:val="28"/>
            <w:u w:color="106DB4"/>
          </w:rPr>
          <w:t>Jetzt lesen</w:t>
        </w:r>
      </w:hyperlink>
      <w:r w:rsidR="00814876" w:rsidRPr="00DF6AA9">
        <w:rPr>
          <w:b/>
          <w:color w:val="1F497D" w:themeColor="text2"/>
        </w:rPr>
        <w:t>:</w:t>
      </w:r>
      <w:r w:rsidR="00814876" w:rsidRPr="00DF6AA9">
        <w:t xml:space="preserve"> </w:t>
      </w:r>
      <w:hyperlink r:id="rId16" w:history="1">
        <w:r w:rsidR="00814876" w:rsidRPr="00814876">
          <w:rPr>
            <w:rFonts w:ascii="Calibri" w:hAnsi="Calibri" w:cs="Calibri"/>
            <w:color w:val="386EFF"/>
            <w:sz w:val="28"/>
            <w:szCs w:val="28"/>
            <w:u w:val="single" w:color="386EFF"/>
          </w:rPr>
          <w:t>https://www.boep.or.at/download/5e71d59d3c15c85df5000028/20200317_COVID-19_Informationsblatt.PDF</w:t>
        </w:r>
      </w:hyperlink>
    </w:p>
    <w:p w:rsidR="007702E4" w:rsidRDefault="007702E4" w:rsidP="007702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</w:p>
    <w:p w:rsidR="00814876" w:rsidRPr="00814876" w:rsidRDefault="007702E4" w:rsidP="00814876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814876">
        <w:rPr>
          <w:rFonts w:ascii="Helvetica" w:hAnsi="Helvetica" w:cs="Helvetica"/>
          <w:b/>
          <w:bCs/>
          <w:color w:val="262626"/>
          <w:sz w:val="28"/>
          <w:szCs w:val="28"/>
        </w:rPr>
        <w:t>Die 10 wichtigsten Empfehlungen zur Stärkung der psychischen Gesundheit während der Coronavirus-Pandemie</w:t>
      </w:r>
      <w:r w:rsidRPr="00814876">
        <w:rPr>
          <w:rFonts w:ascii="Helvetica" w:hAnsi="Helvetica" w:cs="Helvetica"/>
          <w:color w:val="262626"/>
          <w:sz w:val="28"/>
          <w:szCs w:val="28"/>
        </w:rPr>
        <w:t xml:space="preserve"> (Leibniz-Institut für </w:t>
      </w:r>
      <w:proofErr w:type="spellStart"/>
      <w:r w:rsidRPr="00814876">
        <w:rPr>
          <w:rFonts w:ascii="Helvetica" w:hAnsi="Helvetica" w:cs="Helvetica"/>
          <w:color w:val="262626"/>
          <w:sz w:val="28"/>
          <w:szCs w:val="28"/>
        </w:rPr>
        <w:t>Resilienzforschung</w:t>
      </w:r>
      <w:proofErr w:type="spellEnd"/>
      <w:r w:rsidRPr="00814876">
        <w:rPr>
          <w:rFonts w:ascii="Helvetica" w:hAnsi="Helvetica" w:cs="Helvetica"/>
          <w:color w:val="262626"/>
          <w:sz w:val="28"/>
          <w:szCs w:val="28"/>
        </w:rPr>
        <w:t>) </w:t>
      </w:r>
      <w:hyperlink r:id="rId17" w:history="1">
        <w:r w:rsidRPr="00DF6AA9">
          <w:rPr>
            <w:rFonts w:ascii="Helvetica" w:hAnsi="Helvetica" w:cs="Helvetica"/>
            <w:b/>
            <w:bCs/>
            <w:color w:val="106DB4"/>
            <w:sz w:val="28"/>
            <w:szCs w:val="28"/>
            <w:u w:color="106DB4"/>
          </w:rPr>
          <w:t>Jetzt lesen</w:t>
        </w:r>
      </w:hyperlink>
      <w:r w:rsidR="00814876" w:rsidRPr="00DF6AA9">
        <w:rPr>
          <w:b/>
          <w:color w:val="1F497D" w:themeColor="text2"/>
        </w:rPr>
        <w:t>:</w:t>
      </w:r>
      <w:r w:rsidR="00814876">
        <w:t xml:space="preserve"> </w:t>
      </w:r>
      <w:hyperlink r:id="rId18" w:history="1">
        <w:r w:rsidR="00814876" w:rsidRPr="00814876">
          <w:rPr>
            <w:rFonts w:ascii="Calibri" w:hAnsi="Calibri" w:cs="Calibri"/>
            <w:color w:val="386EFF"/>
            <w:sz w:val="28"/>
            <w:szCs w:val="28"/>
            <w:u w:val="single" w:color="386EFF"/>
          </w:rPr>
          <w:t>https://lir-mainz.de/assets/downloads/10-wichtigste-Empfehlungen_Resilienter-Umgang_Corona_Pandemie.pdf</w:t>
        </w:r>
      </w:hyperlink>
    </w:p>
    <w:p w:rsidR="007702E4" w:rsidRDefault="007702E4" w:rsidP="007702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</w:p>
    <w:p w:rsidR="00814876" w:rsidRPr="00814876" w:rsidRDefault="007702E4" w:rsidP="00814876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Calibri" w:hAnsi="Calibri" w:cs="Calibri"/>
          <w:sz w:val="28"/>
          <w:szCs w:val="28"/>
        </w:rPr>
      </w:pPr>
      <w:r w:rsidRPr="00814876">
        <w:rPr>
          <w:rFonts w:ascii="Helvetica" w:hAnsi="Helvetica" w:cs="Helvetica"/>
          <w:b/>
          <w:bCs/>
          <w:color w:val="262626"/>
          <w:sz w:val="28"/>
          <w:szCs w:val="28"/>
        </w:rPr>
        <w:t xml:space="preserve">Psychisch gesund bleiben während </w:t>
      </w:r>
      <w:proofErr w:type="spellStart"/>
      <w:r w:rsidRPr="00814876">
        <w:rPr>
          <w:rFonts w:ascii="Helvetica" w:hAnsi="Helvetica" w:cs="Helvetica"/>
          <w:b/>
          <w:bCs/>
          <w:color w:val="262626"/>
          <w:sz w:val="28"/>
          <w:szCs w:val="28"/>
        </w:rPr>
        <w:t>Social</w:t>
      </w:r>
      <w:proofErr w:type="spellEnd"/>
      <w:r w:rsidRPr="00814876">
        <w:rPr>
          <w:rFonts w:ascii="Helvetica" w:hAnsi="Helvetica" w:cs="Helvetica"/>
          <w:b/>
          <w:bCs/>
          <w:color w:val="262626"/>
          <w:sz w:val="28"/>
          <w:szCs w:val="28"/>
        </w:rPr>
        <w:t xml:space="preserve"> </w:t>
      </w:r>
      <w:proofErr w:type="spellStart"/>
      <w:r w:rsidRPr="00814876">
        <w:rPr>
          <w:rFonts w:ascii="Helvetica" w:hAnsi="Helvetica" w:cs="Helvetica"/>
          <w:b/>
          <w:bCs/>
          <w:color w:val="262626"/>
          <w:sz w:val="28"/>
          <w:szCs w:val="28"/>
        </w:rPr>
        <w:t>Distancing</w:t>
      </w:r>
      <w:proofErr w:type="spellEnd"/>
      <w:r w:rsidRPr="00814876">
        <w:rPr>
          <w:rFonts w:ascii="Helvetica" w:hAnsi="Helvetica" w:cs="Helvetica"/>
          <w:b/>
          <w:bCs/>
          <w:color w:val="262626"/>
          <w:sz w:val="28"/>
          <w:szCs w:val="28"/>
        </w:rPr>
        <w:t>, Quarantäne und Ausgangsbeschränkungen auf Grund des Corona-Virus</w:t>
      </w:r>
      <w:r w:rsidRPr="00814876">
        <w:rPr>
          <w:rFonts w:ascii="Helvetica" w:hAnsi="Helvetica" w:cs="Helvetica"/>
          <w:color w:val="262626"/>
          <w:sz w:val="28"/>
          <w:szCs w:val="28"/>
        </w:rPr>
        <w:t xml:space="preserve"> (Marie Bartholomäus &amp; Prof. Dr. med. Leonhard </w:t>
      </w:r>
      <w:proofErr w:type="spellStart"/>
      <w:r w:rsidRPr="00814876">
        <w:rPr>
          <w:rFonts w:ascii="Helvetica" w:hAnsi="Helvetica" w:cs="Helvetica"/>
          <w:color w:val="262626"/>
          <w:sz w:val="28"/>
          <w:szCs w:val="28"/>
        </w:rPr>
        <w:t>Schilbach</w:t>
      </w:r>
      <w:proofErr w:type="spellEnd"/>
      <w:r w:rsidRPr="00814876">
        <w:rPr>
          <w:rFonts w:ascii="Helvetica" w:hAnsi="Helvetica" w:cs="Helvetica"/>
          <w:color w:val="262626"/>
          <w:sz w:val="28"/>
          <w:szCs w:val="28"/>
        </w:rPr>
        <w:t>) </w:t>
      </w:r>
      <w:hyperlink r:id="rId19" w:history="1">
        <w:r w:rsidRPr="00DF6AA9">
          <w:rPr>
            <w:rFonts w:ascii="Helvetica" w:hAnsi="Helvetica" w:cs="Helvetica"/>
            <w:b/>
            <w:bCs/>
            <w:color w:val="106DB4"/>
            <w:sz w:val="28"/>
            <w:szCs w:val="28"/>
          </w:rPr>
          <w:t>Jetzt lesen</w:t>
        </w:r>
      </w:hyperlink>
      <w:r w:rsidR="00814876" w:rsidRPr="00DF6AA9">
        <w:rPr>
          <w:b/>
          <w:color w:val="1F497D" w:themeColor="text2"/>
        </w:rPr>
        <w:t>:</w:t>
      </w:r>
      <w:r w:rsidR="00814876">
        <w:t xml:space="preserve"> </w:t>
      </w:r>
      <w:hyperlink r:id="rId20" w:history="1">
        <w:r w:rsidR="00814876" w:rsidRPr="00814876">
          <w:rPr>
            <w:rFonts w:ascii="Calibri" w:hAnsi="Calibri" w:cs="Calibri"/>
            <w:color w:val="386EFF"/>
            <w:sz w:val="28"/>
            <w:szCs w:val="28"/>
            <w:u w:val="single" w:color="386EFF"/>
          </w:rPr>
          <w:t>https://jimdo-storage.global.ssl.fastly.net/file/f7083a82-7edf-4332-ab80-eb0cf27c927c/Psychische_Gesundheit_Corona.pdf</w:t>
        </w:r>
      </w:hyperlink>
    </w:p>
    <w:p w:rsidR="007702E4" w:rsidRPr="007702E4" w:rsidRDefault="007702E4" w:rsidP="00814876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</w:p>
    <w:p w:rsidR="00884C1E" w:rsidRPr="00884C1E" w:rsidRDefault="00884C1E" w:rsidP="00884C1E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8"/>
          <w:szCs w:val="26"/>
        </w:rPr>
      </w:pPr>
      <w:r w:rsidRPr="00884C1E">
        <w:rPr>
          <w:rFonts w:ascii="Helvetica" w:hAnsi="Helvetica"/>
          <w:b/>
          <w:sz w:val="28"/>
        </w:rPr>
        <w:t>Die Telefonseelsorge:</w:t>
      </w:r>
      <w:r>
        <w:rPr>
          <w:rFonts w:ascii="Helvetica" w:hAnsi="Helvetica"/>
          <w:sz w:val="28"/>
        </w:rPr>
        <w:t xml:space="preserve"> </w:t>
      </w:r>
      <w:r w:rsidRPr="00884C1E">
        <w:rPr>
          <w:rFonts w:ascii="Helvetica" w:hAnsi="Helvetica"/>
          <w:b/>
          <w:sz w:val="28"/>
        </w:rPr>
        <w:t>0800/1110111</w:t>
      </w:r>
      <w:r w:rsidRPr="00884C1E">
        <w:rPr>
          <w:rFonts w:ascii="Helvetica" w:hAnsi="Helvetica"/>
          <w:sz w:val="28"/>
        </w:rPr>
        <w:t xml:space="preserve"> </w:t>
      </w:r>
      <w:r>
        <w:rPr>
          <w:rFonts w:ascii="Helvetica" w:hAnsi="Helvetica"/>
          <w:sz w:val="28"/>
        </w:rPr>
        <w:t xml:space="preserve"> </w:t>
      </w:r>
      <w:r w:rsidRPr="00884C1E">
        <w:rPr>
          <w:rFonts w:ascii="Helvetica" w:hAnsi="Helvetica"/>
          <w:color w:val="1F497D" w:themeColor="text2"/>
          <w:sz w:val="28"/>
          <w:u w:val="single"/>
        </w:rPr>
        <w:t>https://www.telefonseelsorge.de/</w:t>
      </w:r>
    </w:p>
    <w:p w:rsidR="007702E4" w:rsidRPr="00884C1E" w:rsidRDefault="00884C1E" w:rsidP="00884C1E">
      <w:pPr>
        <w:widowControl w:val="0"/>
        <w:autoSpaceDE w:val="0"/>
        <w:autoSpaceDN w:val="0"/>
        <w:adjustRightInd w:val="0"/>
        <w:ind w:left="360"/>
        <w:jc w:val="both"/>
        <w:rPr>
          <w:rFonts w:ascii="Helvetica" w:hAnsi="Helvetica" w:cs="Helvetica"/>
          <w:color w:val="262626"/>
          <w:sz w:val="28"/>
          <w:szCs w:val="26"/>
        </w:rPr>
      </w:pPr>
      <w:r w:rsidRPr="00884C1E">
        <w:rPr>
          <w:rFonts w:ascii="Helvetica" w:hAnsi="Helvetica"/>
          <w:sz w:val="28"/>
        </w:rPr>
        <w:t>Hilfe u</w:t>
      </w:r>
      <w:r>
        <w:rPr>
          <w:rFonts w:ascii="Helvetica" w:hAnsi="Helvetica"/>
          <w:sz w:val="28"/>
        </w:rPr>
        <w:t>nd professionelle Beratung zu jeder Tages- und Nachtzeit</w:t>
      </w:r>
      <w:r w:rsidRPr="00884C1E">
        <w:rPr>
          <w:rFonts w:ascii="Helvetica" w:hAnsi="Helvetica"/>
          <w:sz w:val="28"/>
        </w:rPr>
        <w:t xml:space="preserve">, </w:t>
      </w:r>
      <w:r>
        <w:rPr>
          <w:rFonts w:ascii="Helvetica" w:hAnsi="Helvetica"/>
          <w:sz w:val="28"/>
        </w:rPr>
        <w:t xml:space="preserve">bei der Sie </w:t>
      </w:r>
      <w:r w:rsidRPr="00884C1E">
        <w:rPr>
          <w:rFonts w:ascii="Helvetica" w:hAnsi="Helvetica"/>
          <w:sz w:val="28"/>
        </w:rPr>
        <w:t>auch anonym bleiben können.</w:t>
      </w:r>
    </w:p>
    <w:p w:rsidR="00884C1E" w:rsidRDefault="00884C1E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</w:p>
    <w:p w:rsidR="007702E4" w:rsidRDefault="007702E4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6"/>
          <w:szCs w:val="26"/>
        </w:rPr>
      </w:pPr>
    </w:p>
    <w:p w:rsidR="007702E4" w:rsidRDefault="007702E4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8"/>
          <w:szCs w:val="28"/>
        </w:rPr>
      </w:pPr>
      <w:r>
        <w:rPr>
          <w:rFonts w:ascii="Helvetica" w:hAnsi="Helvetica" w:cs="Helvetica"/>
          <w:b/>
          <w:bCs/>
          <w:color w:val="262626"/>
          <w:sz w:val="28"/>
          <w:szCs w:val="28"/>
        </w:rPr>
        <w:t>Leiten Sie diese Empfehlungen gerne an Freunde, Bekannte, Ve</w:t>
      </w:r>
      <w:r>
        <w:rPr>
          <w:rFonts w:ascii="Helvetica" w:hAnsi="Helvetica" w:cs="Helvetica"/>
          <w:b/>
          <w:bCs/>
          <w:color w:val="262626"/>
          <w:sz w:val="28"/>
          <w:szCs w:val="28"/>
        </w:rPr>
        <w:t>r</w:t>
      </w:r>
      <w:r>
        <w:rPr>
          <w:rFonts w:ascii="Helvetica" w:hAnsi="Helvetica" w:cs="Helvetica"/>
          <w:b/>
          <w:bCs/>
          <w:color w:val="262626"/>
          <w:sz w:val="28"/>
          <w:szCs w:val="28"/>
        </w:rPr>
        <w:t>wandte, Nachbarn usw. weiter, damit möglichst viele betroffene Paare möglichst frühzeitig von für sie passenden Angeboten Gebrauch m</w:t>
      </w:r>
      <w:r>
        <w:rPr>
          <w:rFonts w:ascii="Helvetica" w:hAnsi="Helvetica" w:cs="Helvetica"/>
          <w:b/>
          <w:bCs/>
          <w:color w:val="262626"/>
          <w:sz w:val="28"/>
          <w:szCs w:val="28"/>
        </w:rPr>
        <w:t>a</w:t>
      </w:r>
      <w:r w:rsidR="00814876">
        <w:rPr>
          <w:rFonts w:ascii="Helvetica" w:hAnsi="Helvetica" w:cs="Helvetica"/>
          <w:b/>
          <w:bCs/>
          <w:color w:val="262626"/>
          <w:sz w:val="28"/>
          <w:szCs w:val="28"/>
        </w:rPr>
        <w:t>chen könn</w:t>
      </w:r>
      <w:r>
        <w:rPr>
          <w:rFonts w:ascii="Helvetica" w:hAnsi="Helvetica" w:cs="Helvetica"/>
          <w:b/>
          <w:bCs/>
          <w:color w:val="262626"/>
          <w:sz w:val="28"/>
          <w:szCs w:val="28"/>
        </w:rPr>
        <w:t>en.  </w:t>
      </w:r>
    </w:p>
    <w:p w:rsidR="007702E4" w:rsidRDefault="007702E4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8"/>
          <w:szCs w:val="28"/>
        </w:rPr>
      </w:pPr>
    </w:p>
    <w:p w:rsidR="007702E4" w:rsidRDefault="007702E4" w:rsidP="007702E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8"/>
          <w:szCs w:val="28"/>
        </w:rPr>
      </w:pPr>
      <w:r>
        <w:rPr>
          <w:rFonts w:ascii="Helvetica" w:hAnsi="Helvetica" w:cs="Helvetica"/>
          <w:color w:val="262626"/>
          <w:sz w:val="28"/>
          <w:szCs w:val="28"/>
        </w:rPr>
        <w:t>Bleiben Sie gesund (oder werden es bald wieder) und passen Sie gut auf sich und Ihre Lieben auf.</w:t>
      </w:r>
    </w:p>
    <w:p w:rsidR="006E2219" w:rsidRDefault="006E2219" w:rsidP="007702E4">
      <w:pPr>
        <w:jc w:val="both"/>
      </w:pPr>
    </w:p>
    <w:p w:rsidR="00205F2E" w:rsidRDefault="006E2219" w:rsidP="006E2219">
      <w:pPr>
        <w:jc w:val="center"/>
      </w:pPr>
      <w:r>
        <w:rPr>
          <w:rFonts w:ascii="Helvetica" w:hAnsi="Helvetica" w:cs="Helvetica"/>
          <w:noProof/>
          <w:color w:val="262626"/>
          <w:sz w:val="28"/>
          <w:szCs w:val="28"/>
          <w:lang w:eastAsia="de-DE"/>
        </w:rPr>
        <w:drawing>
          <wp:inline distT="0" distB="0" distL="0" distR="0">
            <wp:extent cx="887095" cy="958818"/>
            <wp:effectExtent l="25400" t="0" r="1905" b="0"/>
            <wp:docPr id="2" name="Bild 1" descr=":Ha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Haende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95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5F2E" w:rsidSect="00814876">
      <w:pgSz w:w="12240" w:h="15840"/>
      <w:pgMar w:top="851" w:right="1417" w:bottom="709" w:left="1417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F988BA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D173B8"/>
    <w:multiLevelType w:val="hybridMultilevel"/>
    <w:tmpl w:val="740099D8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D928A8"/>
    <w:multiLevelType w:val="hybridMultilevel"/>
    <w:tmpl w:val="CE08C54A"/>
    <w:lvl w:ilvl="0" w:tplc="0690091E">
      <w:start w:val="1"/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670C9"/>
    <w:multiLevelType w:val="hybridMultilevel"/>
    <w:tmpl w:val="1B9482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F5657E"/>
    <w:multiLevelType w:val="hybridMultilevel"/>
    <w:tmpl w:val="B48CD146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167D3A"/>
    <w:multiLevelType w:val="hybridMultilevel"/>
    <w:tmpl w:val="C6D433D4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D54B28"/>
    <w:multiLevelType w:val="hybridMultilevel"/>
    <w:tmpl w:val="E8DCDA08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841FD9"/>
    <w:multiLevelType w:val="hybridMultilevel"/>
    <w:tmpl w:val="ED7689B2"/>
    <w:lvl w:ilvl="0" w:tplc="0690091E">
      <w:start w:val="1"/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F4203"/>
    <w:multiLevelType w:val="hybridMultilevel"/>
    <w:tmpl w:val="F796E2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7702E4"/>
    <w:rsid w:val="006E2219"/>
    <w:rsid w:val="007702E4"/>
    <w:rsid w:val="00814876"/>
    <w:rsid w:val="00884C1E"/>
    <w:rsid w:val="00907919"/>
    <w:rsid w:val="00B7690D"/>
    <w:rsid w:val="00CE337E"/>
    <w:rsid w:val="00DE7A82"/>
    <w:rsid w:val="00DF6AA9"/>
  </w:rsids>
  <m:mathPr>
    <m:mathFont m:val="Apple Chancer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47F6"/>
    <w:rPr>
      <w:rFonts w:asciiTheme="majorHAnsi" w:hAnsiTheme="majorHAnsi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814876"/>
    <w:pPr>
      <w:ind w:left="720"/>
      <w:contextualSpacing/>
    </w:pPr>
  </w:style>
  <w:style w:type="character" w:customStyle="1" w:styleId="unbreakable">
    <w:name w:val="unbreakable"/>
    <w:basedOn w:val="Absatzstandardschriftart"/>
    <w:rsid w:val="00884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paarbalance.de/" TargetMode="External"/><Relationship Id="rId20" Type="http://schemas.openxmlformats.org/officeDocument/2006/relationships/hyperlink" Target="https://jimdo-storage.global.ssl.fastly.net/file/f7083a82-7edf-4332-ab80-eb0cf27c927c/Psychische_Gesundheit_Corona.pdf" TargetMode="External"/><Relationship Id="rId21" Type="http://schemas.openxmlformats.org/officeDocument/2006/relationships/image" Target="media/image1.jpe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www.paarbalance.de/" TargetMode="External"/><Relationship Id="rId11" Type="http://schemas.openxmlformats.org/officeDocument/2006/relationships/hyperlink" Target="https://www.ourrelationship.com/" TargetMode="External"/><Relationship Id="rId12" Type="http://schemas.openxmlformats.org/officeDocument/2006/relationships/hyperlink" Target="https://www.ourrelationship.com/" TargetMode="External"/><Relationship Id="rId13" Type="http://schemas.openxmlformats.org/officeDocument/2006/relationships/hyperlink" Target="https://www.lovetakeslearning.com/" TargetMode="External"/><Relationship Id="rId14" Type="http://schemas.openxmlformats.org/officeDocument/2006/relationships/hyperlink" Target="https://www.lovetakeslearning.com/" TargetMode="External"/><Relationship Id="rId15" Type="http://schemas.openxmlformats.org/officeDocument/2006/relationships/hyperlink" Target="https://www.boep.or.at/download/5e71d59d3c15c85df5000028/20200317_COVID-19_Informationsblatt.PDF" TargetMode="External"/><Relationship Id="rId16" Type="http://schemas.openxmlformats.org/officeDocument/2006/relationships/hyperlink" Target="https://www.boep.or.at/download/5e71d59d3c15c85df5000028/20200317_COVID-19_Informationsblatt.PDF" TargetMode="External"/><Relationship Id="rId17" Type="http://schemas.openxmlformats.org/officeDocument/2006/relationships/hyperlink" Target="https://lir-mainz.de/assets/downloads/10-wichtigste-Empfehlungen_Resilienter-Umgang_Corona_Pandemie.pdf" TargetMode="External"/><Relationship Id="rId18" Type="http://schemas.openxmlformats.org/officeDocument/2006/relationships/hyperlink" Target="https://lir-mainz.de/assets/downloads/10-wichtigste-Empfehlungen_Resilienter-Umgang_Corona_Pandemie.pdf" TargetMode="External"/><Relationship Id="rId19" Type="http://schemas.openxmlformats.org/officeDocument/2006/relationships/hyperlink" Target="https://jimdo-storage.global.ssl.fastly.net/file/f7083a82-7edf-4332-ab80-eb0cf27c927c/Psychische_Gesundheit_Corona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ouplecoaching.de/" TargetMode="External"/><Relationship Id="rId6" Type="http://schemas.openxmlformats.org/officeDocument/2006/relationships/hyperlink" Target="https://couplecoaching.de/" TargetMode="External"/><Relationship Id="rId7" Type="http://schemas.openxmlformats.org/officeDocument/2006/relationships/hyperlink" Target="http://www.paarlife.ch/" TargetMode="External"/><Relationship Id="rId8" Type="http://schemas.openxmlformats.org/officeDocument/2006/relationships/hyperlink" Target="https://www.paarlife.ch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3621</Characters>
  <Application>Microsoft Macintosh Word</Application>
  <DocSecurity>0</DocSecurity>
  <Lines>30</Lines>
  <Paragraphs>7</Paragraphs>
  <ScaleCrop>false</ScaleCrop>
  <Company>Praxis für Verhaltenstherapie und integrative Psychot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Ley</dc:creator>
  <cp:keywords/>
  <cp:lastModifiedBy>Sema Ley</cp:lastModifiedBy>
  <cp:revision>3</cp:revision>
  <dcterms:created xsi:type="dcterms:W3CDTF">2020-03-28T15:15:00Z</dcterms:created>
  <dcterms:modified xsi:type="dcterms:W3CDTF">2020-03-29T11:46:00Z</dcterms:modified>
</cp:coreProperties>
</file>